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653" w:rsidRDefault="00A22653" w:rsidP="00A22653">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A22653" w:rsidRDefault="00A22653" w:rsidP="00A22653">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A22653" w:rsidRDefault="00A22653" w:rsidP="00A22653">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A22653" w:rsidRDefault="00A22653" w:rsidP="00A22653">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A22653" w:rsidRDefault="00A22653" w:rsidP="00A22653">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A22653" w:rsidRDefault="00A22653" w:rsidP="00A2265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A22653" w:rsidRDefault="00A22653" w:rsidP="00A22653">
      <w:pPr>
        <w:widowControl w:val="0"/>
        <w:autoSpaceDE w:val="0"/>
        <w:autoSpaceDN w:val="0"/>
        <w:adjustRightInd w:val="0"/>
        <w:rPr>
          <w:rFonts w:ascii="Arial" w:hAnsi="Arial" w:cs="Arial"/>
          <w:b/>
          <w:bCs/>
        </w:rPr>
      </w:pPr>
      <w:r>
        <w:rPr>
          <w:rFonts w:ascii="Arial" w:hAnsi="Arial" w:cs="Arial"/>
          <w:b/>
          <w:bCs/>
        </w:rPr>
        <w:t>ZONING BOARD OF APPEALS                                          Fax: (845) 564-7802</w:t>
      </w:r>
    </w:p>
    <w:p w:rsidR="00A22653" w:rsidRDefault="00A22653" w:rsidP="00A22653">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A22653" w:rsidRDefault="00A22653" w:rsidP="00A22653">
      <w:pPr>
        <w:widowControl w:val="0"/>
        <w:autoSpaceDE w:val="0"/>
        <w:autoSpaceDN w:val="0"/>
        <w:adjustRightInd w:val="0"/>
        <w:rPr>
          <w:rFonts w:ascii="Arial" w:hAnsi="Arial" w:cs="Arial"/>
          <w:b/>
          <w:bCs/>
        </w:rPr>
      </w:pPr>
    </w:p>
    <w:p w:rsidR="00A22653" w:rsidRDefault="00A22653" w:rsidP="00A22653">
      <w:pPr>
        <w:widowControl w:val="0"/>
        <w:autoSpaceDE w:val="0"/>
        <w:autoSpaceDN w:val="0"/>
        <w:adjustRightInd w:val="0"/>
        <w:jc w:val="center"/>
        <w:rPr>
          <w:rFonts w:ascii="Arial" w:hAnsi="Arial" w:cs="Arial"/>
          <w:b/>
          <w:bCs/>
        </w:rPr>
      </w:pPr>
      <w:r>
        <w:rPr>
          <w:rFonts w:ascii="Arial" w:hAnsi="Arial" w:cs="Arial"/>
          <w:b/>
          <w:bCs/>
        </w:rPr>
        <w:t>AGENDA</w:t>
      </w:r>
    </w:p>
    <w:p w:rsidR="00A22653" w:rsidRDefault="00A22653" w:rsidP="00A22653">
      <w:pPr>
        <w:tabs>
          <w:tab w:val="left" w:pos="8460"/>
        </w:tabs>
        <w:jc w:val="center"/>
        <w:rPr>
          <w:rFonts w:ascii="Arial" w:hAnsi="Arial" w:cs="Arial"/>
          <w:b/>
          <w:bCs/>
          <w:u w:val="single"/>
        </w:rPr>
      </w:pPr>
      <w:r>
        <w:rPr>
          <w:rFonts w:ascii="Arial" w:hAnsi="Arial" w:cs="Arial"/>
          <w:b/>
          <w:bCs/>
        </w:rPr>
        <w:t>T</w:t>
      </w:r>
      <w:r w:rsidR="00FE05D8">
        <w:rPr>
          <w:rFonts w:ascii="Arial" w:hAnsi="Arial" w:cs="Arial"/>
          <w:b/>
          <w:bCs/>
        </w:rPr>
        <w:t>hur</w:t>
      </w:r>
      <w:r>
        <w:rPr>
          <w:rFonts w:ascii="Arial" w:hAnsi="Arial" w:cs="Arial"/>
          <w:b/>
          <w:bCs/>
        </w:rPr>
        <w:t>sday December 22, 2022</w:t>
      </w:r>
      <w:bookmarkStart w:id="0" w:name="_GoBack"/>
      <w:bookmarkEnd w:id="0"/>
    </w:p>
    <w:p w:rsidR="00A22653" w:rsidRDefault="00A22653" w:rsidP="00A22653">
      <w:pPr>
        <w:widowControl w:val="0"/>
        <w:autoSpaceDE w:val="0"/>
        <w:autoSpaceDN w:val="0"/>
        <w:adjustRightInd w:val="0"/>
        <w:jc w:val="center"/>
        <w:rPr>
          <w:rFonts w:ascii="Arial" w:hAnsi="Arial" w:cs="Arial"/>
          <w:b/>
          <w:bCs/>
        </w:rPr>
      </w:pPr>
    </w:p>
    <w:p w:rsidR="00A22653" w:rsidRDefault="00A22653" w:rsidP="00A22653">
      <w:pPr>
        <w:widowControl w:val="0"/>
        <w:autoSpaceDE w:val="0"/>
        <w:autoSpaceDN w:val="0"/>
        <w:adjustRightInd w:val="0"/>
        <w:jc w:val="center"/>
        <w:rPr>
          <w:rFonts w:ascii="Arial" w:hAnsi="Arial" w:cs="Arial"/>
          <w:b/>
          <w:bCs/>
          <w:u w:val="single"/>
        </w:rPr>
      </w:pPr>
      <w:r>
        <w:rPr>
          <w:rFonts w:ascii="Arial" w:hAnsi="Arial" w:cs="Arial"/>
          <w:b/>
          <w:bCs/>
          <w:u w:val="single"/>
        </w:rPr>
        <w:t xml:space="preserve">PLEASE NOTE: THE ZONING BOARD MEETING WILL START AT 7:00 P.M. AND ALL APPLICANTS/REPRESENTATIVES ARE TO BE PRESENT AT THAT TIME. THE MEETING WILL BE HELD IN THE MEETING ROOM OF THE TOWN HALL, 1496 ROUTE 300 NEWBURGH NY.  </w:t>
      </w:r>
    </w:p>
    <w:p w:rsidR="00A22653" w:rsidRDefault="00A22653" w:rsidP="00A22653">
      <w:pPr>
        <w:widowControl w:val="0"/>
        <w:autoSpaceDE w:val="0"/>
        <w:autoSpaceDN w:val="0"/>
        <w:adjustRightInd w:val="0"/>
        <w:jc w:val="center"/>
        <w:rPr>
          <w:rFonts w:ascii="Arial" w:hAnsi="Arial" w:cs="Arial"/>
          <w:b/>
          <w:bCs/>
          <w:u w:val="single"/>
        </w:rPr>
      </w:pPr>
    </w:p>
    <w:p w:rsidR="00A22653" w:rsidRDefault="00A22653" w:rsidP="00A22653">
      <w:pPr>
        <w:widowControl w:val="0"/>
        <w:autoSpaceDE w:val="0"/>
        <w:autoSpaceDN w:val="0"/>
        <w:adjustRightInd w:val="0"/>
        <w:jc w:val="center"/>
        <w:rPr>
          <w:rFonts w:ascii="Arial" w:hAnsi="Arial" w:cs="Arial"/>
          <w:b/>
          <w:bCs/>
          <w:u w:val="single"/>
        </w:rPr>
      </w:pPr>
    </w:p>
    <w:p w:rsidR="00A22653" w:rsidRDefault="00A22653" w:rsidP="00A22653">
      <w:pPr>
        <w:widowControl w:val="0"/>
        <w:autoSpaceDE w:val="0"/>
        <w:autoSpaceDN w:val="0"/>
        <w:adjustRightInd w:val="0"/>
        <w:jc w:val="center"/>
        <w:rPr>
          <w:rFonts w:ascii="Arial" w:hAnsi="Arial" w:cs="Arial"/>
          <w:b/>
          <w:bCs/>
          <w:u w:val="single"/>
        </w:rPr>
      </w:pPr>
    </w:p>
    <w:p w:rsidR="00A22653" w:rsidRDefault="00A22653" w:rsidP="00A22653">
      <w:pPr>
        <w:widowControl w:val="0"/>
        <w:autoSpaceDE w:val="0"/>
        <w:autoSpaceDN w:val="0"/>
        <w:adjustRightInd w:val="0"/>
        <w:jc w:val="center"/>
        <w:rPr>
          <w:rFonts w:ascii="Arial" w:hAnsi="Arial" w:cs="Arial"/>
          <w:b/>
          <w:bCs/>
          <w:u w:val="single"/>
        </w:rPr>
      </w:pPr>
    </w:p>
    <w:p w:rsidR="00A22653" w:rsidRDefault="00A22653" w:rsidP="00A22653">
      <w:pPr>
        <w:widowControl w:val="0"/>
        <w:autoSpaceDE w:val="0"/>
        <w:autoSpaceDN w:val="0"/>
        <w:adjustRightInd w:val="0"/>
        <w:jc w:val="center"/>
        <w:rPr>
          <w:rFonts w:ascii="Arial" w:hAnsi="Arial" w:cs="Arial"/>
          <w:b/>
          <w:bCs/>
          <w:u w:val="single"/>
        </w:rPr>
      </w:pPr>
    </w:p>
    <w:p w:rsidR="00A22653" w:rsidRDefault="00A22653" w:rsidP="00A22653"/>
    <w:p w:rsidR="00A22653" w:rsidRDefault="00A22653" w:rsidP="00A22653">
      <w:pPr>
        <w:rPr>
          <w:b/>
          <w:sz w:val="24"/>
          <w:szCs w:val="24"/>
        </w:rPr>
      </w:pPr>
      <w:bookmarkStart w:id="1" w:name="_Hlk121384831"/>
      <w:r>
        <w:rPr>
          <w:b/>
          <w:sz w:val="24"/>
          <w:szCs w:val="24"/>
        </w:rPr>
        <w:t>APPLICANT                                                                          LOCATION</w:t>
      </w:r>
    </w:p>
    <w:bookmarkEnd w:id="1"/>
    <w:p w:rsidR="000B1E94" w:rsidRDefault="000B1E94"/>
    <w:p w:rsidR="00A22653" w:rsidRDefault="00830A1C">
      <w:r>
        <w:t>Steven Moreau                                                                                 386 Lakeside Rd, Newburgh</w:t>
      </w:r>
    </w:p>
    <w:p w:rsidR="00830A1C" w:rsidRDefault="00830A1C">
      <w:r>
        <w:t xml:space="preserve">                                                                                                         28-1-17     R1 Zone</w:t>
      </w:r>
    </w:p>
    <w:p w:rsidR="00830A1C" w:rsidRDefault="00830A1C"/>
    <w:p w:rsidR="00A22653" w:rsidRDefault="00830A1C">
      <w:r>
        <w:t>VARIANCE: A</w:t>
      </w:r>
      <w:r w:rsidRPr="00830A1C">
        <w:t>rea variances of maximum allowed square footage, Height and lot building coverage to build a 24’ x 24’ x 18’ accessory building.</w:t>
      </w:r>
    </w:p>
    <w:p w:rsidR="00830A1C" w:rsidRDefault="00830A1C">
      <w:pPr>
        <w:pBdr>
          <w:bottom w:val="single" w:sz="12" w:space="1" w:color="auto"/>
        </w:pBdr>
      </w:pPr>
    </w:p>
    <w:p w:rsidR="00830A1C" w:rsidRDefault="00830A1C"/>
    <w:p w:rsidR="00FE3A11" w:rsidRDefault="00FE3A11">
      <w:r>
        <w:t>Steven Moreau                                                                                381 Lakeside Rd, Newburgh</w:t>
      </w:r>
    </w:p>
    <w:p w:rsidR="00FE3A11" w:rsidRDefault="00FE3A11">
      <w:r>
        <w:t>Lakeside Rd LLC                                                                            33-1-15   R1 Zone</w:t>
      </w:r>
    </w:p>
    <w:p w:rsidR="00FE3A11" w:rsidRDefault="00FE3A11"/>
    <w:p w:rsidR="00FE3A11" w:rsidRDefault="00FE3A11" w:rsidP="00FE3A11">
      <w:pPr>
        <w:rPr>
          <w:rFonts w:eastAsia="Times New Roman"/>
          <w:sz w:val="24"/>
          <w:szCs w:val="24"/>
        </w:rPr>
      </w:pPr>
      <w:r>
        <w:t xml:space="preserve">VARIANCE: </w:t>
      </w:r>
      <w:r w:rsidRPr="00FE3A11">
        <w:rPr>
          <w:rFonts w:eastAsia="Times New Roman"/>
          <w:sz w:val="24"/>
          <w:szCs w:val="24"/>
        </w:rPr>
        <w:t xml:space="preserve">(Planning Board Referral) for area variances of the minimum lot area, one side yard, the combined side yards, minimum lot width and maximum impervious surface for lot 1. And area variances of minimum lot area and lot width for lot 2 for a proposed 2 lot subdivision. </w:t>
      </w:r>
    </w:p>
    <w:p w:rsidR="00FE3A11" w:rsidRDefault="00FE3A11" w:rsidP="00FE3A11">
      <w:pPr>
        <w:pBdr>
          <w:bottom w:val="single" w:sz="12" w:space="1" w:color="auto"/>
        </w:pBdr>
        <w:rPr>
          <w:rFonts w:eastAsia="Times New Roman"/>
          <w:sz w:val="24"/>
          <w:szCs w:val="24"/>
        </w:rPr>
      </w:pPr>
    </w:p>
    <w:p w:rsidR="00FE3A11" w:rsidRDefault="00FE3A11">
      <w:r>
        <w:t xml:space="preserve"> </w:t>
      </w:r>
    </w:p>
    <w:p w:rsidR="00830A1C" w:rsidRDefault="00830A1C">
      <w:r>
        <w:t xml:space="preserve">Karen </w:t>
      </w:r>
      <w:proofErr w:type="spellStart"/>
      <w:r>
        <w:t>Pellino</w:t>
      </w:r>
      <w:proofErr w:type="spellEnd"/>
      <w:r>
        <w:t xml:space="preserve"> Trust                                                                         7 Russet Ct. Wallkill</w:t>
      </w:r>
    </w:p>
    <w:p w:rsidR="00830A1C" w:rsidRDefault="00830A1C">
      <w:r>
        <w:t xml:space="preserve">                                                                                                         4-2-85.1   RR Zone</w:t>
      </w:r>
    </w:p>
    <w:p w:rsidR="00830A1C" w:rsidRDefault="00830A1C"/>
    <w:p w:rsidR="00830A1C" w:rsidRDefault="00830A1C">
      <w:r>
        <w:t>VARIANCE: A</w:t>
      </w:r>
      <w:r w:rsidRPr="00830A1C">
        <w:t>n area variance of the rear yard setback to add a 13’ x 31’-8” deck extension onto a previously approved rear deck.</w:t>
      </w:r>
    </w:p>
    <w:p w:rsidR="00A22653" w:rsidRDefault="00A22653">
      <w:pPr>
        <w:pBdr>
          <w:bottom w:val="single" w:sz="12" w:space="1" w:color="auto"/>
        </w:pBdr>
      </w:pPr>
    </w:p>
    <w:p w:rsidR="00830A1C" w:rsidRDefault="00830A1C"/>
    <w:p w:rsidR="00FE3A11" w:rsidRDefault="00FE3A11"/>
    <w:p w:rsidR="00FE3A11" w:rsidRDefault="00FE3A11"/>
    <w:p w:rsidR="00FE3A11" w:rsidRDefault="00FE3A11"/>
    <w:p w:rsidR="00FE3A11" w:rsidRDefault="00FE3A11" w:rsidP="00FE3A11">
      <w:pPr>
        <w:rPr>
          <w:b/>
          <w:sz w:val="24"/>
          <w:szCs w:val="24"/>
        </w:rPr>
      </w:pPr>
      <w:r>
        <w:rPr>
          <w:b/>
          <w:sz w:val="24"/>
          <w:szCs w:val="24"/>
        </w:rPr>
        <w:lastRenderedPageBreak/>
        <w:t>APPLICANT                                                                          LOCATION</w:t>
      </w:r>
    </w:p>
    <w:p w:rsidR="00FE3A11" w:rsidRDefault="00FE3A11"/>
    <w:p w:rsidR="00FE3A11" w:rsidRDefault="00FE3A11"/>
    <w:p w:rsidR="00830A1C" w:rsidRDefault="00830A1C">
      <w:r>
        <w:t>Michelle Rider &amp;                                                                              37 Dogwood Hills Rd, Newburgh</w:t>
      </w:r>
    </w:p>
    <w:p w:rsidR="00830A1C" w:rsidRDefault="00830A1C">
      <w:r>
        <w:t>Geoffrey Brackett                                                                             78-5-7      R1 Zone</w:t>
      </w:r>
    </w:p>
    <w:p w:rsidR="00830A1C" w:rsidRDefault="00830A1C"/>
    <w:p w:rsidR="00830A1C" w:rsidRDefault="00830A1C" w:rsidP="00830A1C">
      <w:pPr>
        <w:rPr>
          <w:rFonts w:eastAsia="Times New Roman"/>
          <w:sz w:val="24"/>
          <w:szCs w:val="24"/>
        </w:rPr>
      </w:pPr>
      <w:r>
        <w:t xml:space="preserve">VARIANCES: </w:t>
      </w:r>
      <w:r>
        <w:rPr>
          <w:rFonts w:eastAsia="Times New Roman"/>
          <w:sz w:val="24"/>
          <w:szCs w:val="24"/>
        </w:rPr>
        <w:t>A</w:t>
      </w:r>
      <w:r w:rsidRPr="00830A1C">
        <w:rPr>
          <w:rFonts w:eastAsia="Times New Roman"/>
          <w:sz w:val="24"/>
          <w:szCs w:val="24"/>
        </w:rPr>
        <w:t xml:space="preserve"> use variance to convert a non-conforming accessory building into a second dwelling unit on the property. If use variances are granted then area variances of the side yard and habitable floor area for the second dwelling unit. </w:t>
      </w:r>
    </w:p>
    <w:p w:rsidR="00FE3A11" w:rsidRDefault="00FE3A11" w:rsidP="00830A1C">
      <w:pPr>
        <w:pBdr>
          <w:bottom w:val="single" w:sz="12" w:space="1" w:color="auto"/>
        </w:pBdr>
        <w:rPr>
          <w:rFonts w:eastAsia="Times New Roman"/>
          <w:sz w:val="24"/>
          <w:szCs w:val="24"/>
        </w:rPr>
      </w:pPr>
    </w:p>
    <w:p w:rsidR="00FE3A11" w:rsidRDefault="00FE3A11" w:rsidP="00830A1C">
      <w:pPr>
        <w:rPr>
          <w:rFonts w:eastAsia="Times New Roman"/>
          <w:sz w:val="24"/>
          <w:szCs w:val="24"/>
        </w:rPr>
      </w:pPr>
    </w:p>
    <w:p w:rsidR="00FE3A11" w:rsidRDefault="00FE3A11" w:rsidP="00830A1C">
      <w:pPr>
        <w:rPr>
          <w:rFonts w:eastAsia="Times New Roman"/>
          <w:sz w:val="24"/>
          <w:szCs w:val="24"/>
        </w:rPr>
      </w:pPr>
      <w:r>
        <w:rPr>
          <w:rFonts w:eastAsia="Times New Roman"/>
          <w:sz w:val="24"/>
          <w:szCs w:val="24"/>
        </w:rPr>
        <w:t>Omar Chihuahua &amp;                                                                   109 Bennett Rd, Newburgh</w:t>
      </w:r>
    </w:p>
    <w:p w:rsidR="00FE3A11" w:rsidRDefault="00FE3A11" w:rsidP="00830A1C">
      <w:pPr>
        <w:rPr>
          <w:rFonts w:eastAsia="Times New Roman"/>
          <w:sz w:val="24"/>
          <w:szCs w:val="24"/>
        </w:rPr>
      </w:pPr>
      <w:r>
        <w:rPr>
          <w:rFonts w:eastAsia="Times New Roman"/>
          <w:sz w:val="24"/>
          <w:szCs w:val="24"/>
        </w:rPr>
        <w:t>Francisco Barroso                                                                      44-2-</w:t>
      </w:r>
      <w:proofErr w:type="gramStart"/>
      <w:r>
        <w:rPr>
          <w:rFonts w:eastAsia="Times New Roman"/>
          <w:sz w:val="24"/>
          <w:szCs w:val="24"/>
        </w:rPr>
        <w:t>5  R</w:t>
      </w:r>
      <w:proofErr w:type="gramEnd"/>
      <w:r>
        <w:rPr>
          <w:rFonts w:eastAsia="Times New Roman"/>
          <w:sz w:val="24"/>
          <w:szCs w:val="24"/>
        </w:rPr>
        <w:t>3 Zone</w:t>
      </w:r>
    </w:p>
    <w:p w:rsidR="00FE3A11" w:rsidRDefault="00FE3A11" w:rsidP="00830A1C">
      <w:pPr>
        <w:rPr>
          <w:rFonts w:eastAsia="Times New Roman"/>
          <w:sz w:val="24"/>
          <w:szCs w:val="24"/>
        </w:rPr>
      </w:pPr>
    </w:p>
    <w:p w:rsidR="00FE3A11" w:rsidRPr="00FE3A11" w:rsidRDefault="00FE3A11" w:rsidP="00FE3A11">
      <w:pPr>
        <w:rPr>
          <w:rFonts w:eastAsia="Times New Roman"/>
          <w:sz w:val="24"/>
          <w:szCs w:val="24"/>
        </w:rPr>
      </w:pPr>
      <w:r>
        <w:rPr>
          <w:rFonts w:eastAsia="Times New Roman"/>
          <w:sz w:val="24"/>
          <w:szCs w:val="24"/>
        </w:rPr>
        <w:t xml:space="preserve">VARIANCE: </w:t>
      </w:r>
      <w:r w:rsidRPr="00FE3A11">
        <w:rPr>
          <w:rFonts w:eastAsia="Times New Roman"/>
          <w:sz w:val="24"/>
          <w:szCs w:val="24"/>
        </w:rPr>
        <w:t xml:space="preserve">area variances of increasing the degree of non-conformity of the two front yards (Bennett Rd &amp; Ashley Dr) to add a 1783 square foot second floor addition to an existing non-conforming structure. </w:t>
      </w:r>
    </w:p>
    <w:p w:rsidR="00FE3A11" w:rsidRDefault="00FE3A11" w:rsidP="00830A1C">
      <w:pPr>
        <w:pBdr>
          <w:bottom w:val="single" w:sz="12" w:space="1" w:color="auto"/>
        </w:pBdr>
        <w:rPr>
          <w:rFonts w:eastAsia="Times New Roman"/>
          <w:sz w:val="24"/>
          <w:szCs w:val="24"/>
        </w:rPr>
      </w:pPr>
    </w:p>
    <w:p w:rsidR="00FE3A11" w:rsidRDefault="00FE3A11" w:rsidP="00830A1C">
      <w:pPr>
        <w:rPr>
          <w:rFonts w:eastAsia="Times New Roman"/>
          <w:sz w:val="24"/>
          <w:szCs w:val="24"/>
        </w:rPr>
      </w:pPr>
    </w:p>
    <w:p w:rsidR="00FE3A11" w:rsidRPr="00830A1C" w:rsidRDefault="00FE3A11" w:rsidP="00830A1C">
      <w:pPr>
        <w:rPr>
          <w:rFonts w:eastAsia="Times New Roman"/>
          <w:sz w:val="24"/>
          <w:szCs w:val="24"/>
        </w:rPr>
      </w:pPr>
    </w:p>
    <w:p w:rsidR="00830A1C" w:rsidRDefault="00830A1C"/>
    <w:p w:rsidR="00FE3A11" w:rsidRDefault="00FE3A11" w:rsidP="00A22653">
      <w:pPr>
        <w:jc w:val="center"/>
        <w:rPr>
          <w:b/>
        </w:rPr>
      </w:pPr>
    </w:p>
    <w:p w:rsidR="00FE3A11" w:rsidRDefault="00FE3A11" w:rsidP="00A22653">
      <w:pPr>
        <w:jc w:val="center"/>
        <w:rPr>
          <w:b/>
        </w:rPr>
      </w:pPr>
    </w:p>
    <w:p w:rsidR="00A22653" w:rsidRPr="00A22653" w:rsidRDefault="00A22653" w:rsidP="00A22653">
      <w:pPr>
        <w:jc w:val="center"/>
        <w:rPr>
          <w:b/>
        </w:rPr>
      </w:pPr>
      <w:r>
        <w:rPr>
          <w:b/>
        </w:rPr>
        <w:t>HELD OPEN FROM THE NOVEMBER 22, 2022 MEETING</w:t>
      </w:r>
    </w:p>
    <w:p w:rsidR="00A22653" w:rsidRDefault="00A22653"/>
    <w:p w:rsidR="00A22653" w:rsidRDefault="00A22653"/>
    <w:p w:rsidR="00A22653" w:rsidRDefault="00A22653"/>
    <w:p w:rsidR="00A22653" w:rsidRDefault="00A22653" w:rsidP="00A22653">
      <w:pPr>
        <w:rPr>
          <w:b/>
          <w:sz w:val="24"/>
          <w:szCs w:val="24"/>
        </w:rPr>
      </w:pPr>
      <w:r>
        <w:rPr>
          <w:b/>
          <w:sz w:val="24"/>
          <w:szCs w:val="24"/>
        </w:rPr>
        <w:t>APPLICANT                                                                          LOCATION</w:t>
      </w:r>
    </w:p>
    <w:p w:rsidR="00A22653" w:rsidRDefault="00A22653" w:rsidP="00A22653"/>
    <w:p w:rsidR="00A22653" w:rsidRDefault="00A22653" w:rsidP="00A22653">
      <w:r>
        <w:t>Ramon Perez &amp;                                                                                45 Meadow St, Newburgh</w:t>
      </w:r>
    </w:p>
    <w:p w:rsidR="00A22653" w:rsidRDefault="00A22653" w:rsidP="00A22653">
      <w:r>
        <w:t xml:space="preserve">Isabel </w:t>
      </w:r>
      <w:proofErr w:type="spellStart"/>
      <w:r>
        <w:t>Infante</w:t>
      </w:r>
      <w:proofErr w:type="spellEnd"/>
      <w:r>
        <w:t xml:space="preserve">                                                                                   77-10-13    R3 Zone  </w:t>
      </w:r>
    </w:p>
    <w:p w:rsidR="00A22653" w:rsidRDefault="00A22653" w:rsidP="00A22653"/>
    <w:p w:rsidR="00A22653" w:rsidRDefault="00A22653" w:rsidP="00A22653">
      <w:pPr>
        <w:rPr>
          <w:rFonts w:eastAsia="Times New Roman"/>
          <w:sz w:val="24"/>
          <w:szCs w:val="24"/>
        </w:rPr>
      </w:pPr>
      <w:r>
        <w:t>VARIANCE</w:t>
      </w:r>
      <w:r w:rsidRPr="008A72A3">
        <w:t xml:space="preserve">:  </w:t>
      </w:r>
      <w:r>
        <w:rPr>
          <w:rFonts w:eastAsia="Times New Roman"/>
          <w:sz w:val="24"/>
          <w:szCs w:val="24"/>
        </w:rPr>
        <w:t>A</w:t>
      </w:r>
      <w:r w:rsidRPr="008A72A3">
        <w:rPr>
          <w:rFonts w:eastAsia="Times New Roman"/>
          <w:sz w:val="24"/>
          <w:szCs w:val="24"/>
        </w:rPr>
        <w:t xml:space="preserve">rea variances of the front yard, one side yard and the combined side yards to build a 16’-2” x 8’ front deck and a 58’-1” x 15’-6” side addition and deck. </w:t>
      </w:r>
    </w:p>
    <w:p w:rsidR="00A22653" w:rsidRDefault="00A22653"/>
    <w:p w:rsidR="00007954" w:rsidRDefault="00007954"/>
    <w:p w:rsidR="00007954" w:rsidRDefault="00007954"/>
    <w:p w:rsidR="00007954" w:rsidRDefault="00007954"/>
    <w:p w:rsidR="00007954" w:rsidRDefault="00007954" w:rsidP="00007954">
      <w:pPr>
        <w:jc w:val="center"/>
        <w:rPr>
          <w:b/>
        </w:rPr>
      </w:pPr>
      <w:r>
        <w:rPr>
          <w:b/>
        </w:rPr>
        <w:t>HELD OPEN FROM THE AUGUST 2021 MEETING</w:t>
      </w:r>
    </w:p>
    <w:p w:rsidR="00007954" w:rsidRDefault="00007954" w:rsidP="00007954">
      <w:pPr>
        <w:jc w:val="center"/>
        <w:rPr>
          <w:b/>
        </w:rPr>
      </w:pPr>
    </w:p>
    <w:p w:rsidR="00007954" w:rsidRDefault="00007954" w:rsidP="00007954">
      <w:pPr>
        <w:rPr>
          <w:sz w:val="24"/>
          <w:szCs w:val="24"/>
        </w:rPr>
      </w:pPr>
      <w:r>
        <w:rPr>
          <w:sz w:val="24"/>
          <w:szCs w:val="24"/>
        </w:rPr>
        <w:t xml:space="preserve">52 Monarch Development Inc                                                 Route 52 &amp; Monarch Dr, </w:t>
      </w:r>
      <w:proofErr w:type="spellStart"/>
      <w:r>
        <w:rPr>
          <w:sz w:val="24"/>
          <w:szCs w:val="24"/>
        </w:rPr>
        <w:t>Nbrg</w:t>
      </w:r>
      <w:proofErr w:type="spellEnd"/>
    </w:p>
    <w:p w:rsidR="00007954" w:rsidRDefault="00007954" w:rsidP="00007954">
      <w:pPr>
        <w:rPr>
          <w:sz w:val="24"/>
          <w:szCs w:val="24"/>
        </w:rPr>
      </w:pPr>
      <w:r>
        <w:rPr>
          <w:sz w:val="24"/>
          <w:szCs w:val="24"/>
        </w:rPr>
        <w:t xml:space="preserve">                                                                                                 103-7-18 &amp; 47-1-46   B Zone</w:t>
      </w:r>
    </w:p>
    <w:p w:rsidR="00007954" w:rsidRDefault="00007954" w:rsidP="00007954">
      <w:pPr>
        <w:rPr>
          <w:sz w:val="24"/>
          <w:szCs w:val="24"/>
        </w:rPr>
      </w:pPr>
    </w:p>
    <w:p w:rsidR="00007954" w:rsidRDefault="00007954" w:rsidP="00007954">
      <w:pPr>
        <w:rPr>
          <w:rFonts w:eastAsia="Times New Roman"/>
          <w:sz w:val="24"/>
          <w:szCs w:val="24"/>
        </w:rPr>
      </w:pPr>
      <w:r>
        <w:rPr>
          <w:sz w:val="24"/>
          <w:szCs w:val="24"/>
        </w:rPr>
        <w:t xml:space="preserve">VARIANCE: </w:t>
      </w:r>
      <w:r w:rsidRPr="0038668C">
        <w:rPr>
          <w:rFonts w:eastAsia="Times New Roman"/>
          <w:sz w:val="24"/>
          <w:szCs w:val="24"/>
        </w:rPr>
        <w:t xml:space="preserve">An Interpretation of the height limitation in the B Zone for senior housing and area variances of the maximum size of the </w:t>
      </w:r>
      <w:proofErr w:type="gramStart"/>
      <w:r w:rsidRPr="0038668C">
        <w:rPr>
          <w:rFonts w:eastAsia="Times New Roman"/>
          <w:sz w:val="24"/>
          <w:szCs w:val="24"/>
        </w:rPr>
        <w:t>one and two bedroom</w:t>
      </w:r>
      <w:proofErr w:type="gramEnd"/>
      <w:r w:rsidRPr="0038668C">
        <w:rPr>
          <w:rFonts w:eastAsia="Times New Roman"/>
          <w:sz w:val="24"/>
          <w:szCs w:val="24"/>
        </w:rPr>
        <w:t xml:space="preserve"> units and maximum building height. </w:t>
      </w:r>
    </w:p>
    <w:p w:rsidR="00007954" w:rsidRPr="0038668C" w:rsidRDefault="00007954" w:rsidP="00007954">
      <w:pPr>
        <w:rPr>
          <w:rFonts w:eastAsia="Times New Roman"/>
          <w:sz w:val="24"/>
          <w:szCs w:val="24"/>
        </w:rPr>
      </w:pPr>
      <w:r>
        <w:rPr>
          <w:rFonts w:eastAsia="Times New Roman"/>
          <w:sz w:val="24"/>
          <w:szCs w:val="24"/>
        </w:rPr>
        <w:t>(Planning Board Referral)</w:t>
      </w:r>
    </w:p>
    <w:p w:rsidR="00007954" w:rsidRPr="00007954" w:rsidRDefault="00007954" w:rsidP="00007954">
      <w:pPr>
        <w:rPr>
          <w:b/>
        </w:rPr>
      </w:pPr>
    </w:p>
    <w:sectPr w:rsidR="00007954" w:rsidRPr="0000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53"/>
    <w:rsid w:val="00007954"/>
    <w:rsid w:val="000B1E94"/>
    <w:rsid w:val="00720285"/>
    <w:rsid w:val="00830A1C"/>
    <w:rsid w:val="00A22653"/>
    <w:rsid w:val="00A32715"/>
    <w:rsid w:val="00FE05D8"/>
    <w:rsid w:val="00FE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9EE4"/>
  <w15:chartTrackingRefBased/>
  <w15:docId w15:val="{9D205C8E-81A1-45C4-AFAC-3401E076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653"/>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22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7</cp:revision>
  <dcterms:created xsi:type="dcterms:W3CDTF">2022-11-29T16:57:00Z</dcterms:created>
  <dcterms:modified xsi:type="dcterms:W3CDTF">2022-12-09T20:42:00Z</dcterms:modified>
</cp:coreProperties>
</file>